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78" w:rsidRDefault="008A4F78" w:rsidP="003E0B75">
      <w:pPr>
        <w:spacing w:line="264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0"/>
          <w:szCs w:val="20"/>
          <w:lang w:eastAsia="ru-RU"/>
        </w:rPr>
      </w:pPr>
    </w:p>
    <w:p w:rsidR="003E0B75" w:rsidRPr="004E090A" w:rsidRDefault="003E0B75" w:rsidP="003E0B75">
      <w:pPr>
        <w:spacing w:line="264" w:lineRule="auto"/>
        <w:jc w:val="center"/>
        <w:outlineLvl w:val="0"/>
        <w:rPr>
          <w:rFonts w:ascii="Times New Roman" w:eastAsia="Times New Roman" w:hAnsi="Times New Roman"/>
          <w:b/>
          <w:i/>
          <w:color w:val="0000FF"/>
          <w:kern w:val="36"/>
          <w:sz w:val="48"/>
          <w:szCs w:val="48"/>
          <w:lang w:eastAsia="ru-RU"/>
        </w:rPr>
      </w:pPr>
      <w:r w:rsidRPr="004E090A">
        <w:rPr>
          <w:rFonts w:ascii="Times New Roman" w:eastAsia="Times New Roman" w:hAnsi="Times New Roman"/>
          <w:b/>
          <w:i/>
          <w:color w:val="0000FF"/>
          <w:kern w:val="36"/>
          <w:sz w:val="48"/>
          <w:szCs w:val="48"/>
          <w:lang w:eastAsia="ru-RU"/>
        </w:rPr>
        <w:t>Проблемы детского чтения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3E0B75" w:rsidRPr="004E090A" w:rsidTr="00487688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0B75" w:rsidRPr="004E090A" w:rsidRDefault="003E0B75" w:rsidP="00975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4E090A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Дорогие родители! Пусть вас не удивляет</w:t>
            </w:r>
            <w:r w:rsidR="00975594" w:rsidRPr="004E090A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идея посвятить </w:t>
            </w:r>
            <w:r w:rsidRPr="004E090A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наш стенд детскому чтению, а особенно роли семейного чтения. Эта тема тесно связана с вашей главной заботой об образовании ваших детей, об их успешной учёбе</w:t>
            </w:r>
            <w:r w:rsidR="00975594" w:rsidRPr="004E090A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.</w:t>
            </w:r>
            <w:r w:rsidRPr="004E090A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Всем нам, воспитателям и родителям хочется, чтобы ребёнку сопутствовала удача, чтобы он не был отстающим в среде сверстников, чтобы его уважали и ценили другие.</w:t>
            </w:r>
          </w:p>
        </w:tc>
      </w:tr>
      <w:tr w:rsidR="003E0B75" w:rsidRPr="0096168F" w:rsidTr="00487688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0B75" w:rsidRPr="0096168F" w:rsidRDefault="003E0B75" w:rsidP="00487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</w:tbl>
    <w:p w:rsidR="003E0B75" w:rsidRPr="0096168F" w:rsidRDefault="00975594" w:rsidP="00975594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Но как этого добиться? Мировой опыт подсказывает: надо как можно раньше приобщать ребенка к книге и чтению — кладезю знаний, идей, мудрости и опыта. Детское чтение называют интеллектуальным ресурсом страны, главным резервом развития человеческого потенциала нации.</w:t>
      </w: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СОВЕТ: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Рассказывайте детям о ценности чтения. Показывайте связь чтения с их успехами в учебе и в других делах. Приводите примеры положительного влияния книги на вашу собственную жизнь или жизнь других людей. Поощряйте дружбу с детьми и взрослыми, любя</w:t>
      </w:r>
      <w:r w:rsidR="009755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щими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читать.</w:t>
      </w:r>
    </w:p>
    <w:p w:rsidR="003E0B75" w:rsidRPr="0096168F" w:rsidRDefault="003E0B75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E0B75" w:rsidRPr="0096168F" w:rsidRDefault="00975594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Особое значение чтения заключается в развитии воображения — основы творчества. Книга рождает и развивает воображение. Без воображения нет предвидения, нет прогресса.</w:t>
      </w:r>
    </w:p>
    <w:p w:rsidR="00975594" w:rsidRDefault="003E0B75" w:rsidP="00975594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СОВЕТ: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Развивайте воображение вашего ребенка на материале книги. Побуждайте его угадывать развитие событий, освещенных в книге, представлять мысленно героев, продолжать написанное, прогнозировать, вдумываться в многозначность слова.</w:t>
      </w:r>
    </w:p>
    <w:p w:rsidR="003E0B75" w:rsidRPr="0096168F" w:rsidRDefault="003E0B75" w:rsidP="00286BE0">
      <w:pPr>
        <w:spacing w:after="18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Особое значение чтение имеет для России, которая до недавнего времени считалась самой читающей страной в мире.</w:t>
      </w:r>
    </w:p>
    <w:p w:rsidR="003E0B75" w:rsidRPr="00286BE0" w:rsidRDefault="003E0B75" w:rsidP="00286BE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86BE0">
        <w:rPr>
          <w:rFonts w:ascii="Times New Roman" w:eastAsia="Times New Roman" w:hAnsi="Times New Roman"/>
          <w:sz w:val="36"/>
          <w:szCs w:val="36"/>
          <w:lang w:eastAsia="ru-RU"/>
        </w:rPr>
        <w:t>Формулу чтения с наибольшей точностью выразил поэт Евгений Евтушенко: "Поэт в России больше чем поэт".</w:t>
      </w:r>
    </w:p>
    <w:p w:rsidR="008A4F78" w:rsidRDefault="00306B10" w:rsidP="003E0B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</w:p>
    <w:p w:rsidR="008A4F78" w:rsidRDefault="008A4F78" w:rsidP="003E0B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090A" w:rsidRDefault="008A4F78" w:rsidP="003E0B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</w:t>
      </w:r>
    </w:p>
    <w:p w:rsidR="003E0B75" w:rsidRPr="0096168F" w:rsidRDefault="008A4F78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Кто смотрит теле</w:t>
      </w:r>
      <w:r w:rsidR="00306B10"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ередачу "Умники и умницы", тот наверняка убедился в феноменальной начитанности этих подростков — будущей элиты нашего общества. В них виден интеллект, эрудиция, культура, способность решать нестандартные задачи, прогнозировать. К сожалению, таких детей, кто не мыслит жизнь без чтения, с каждым годом становится все меньше. Зато возрастает процент тех, кто "не тычет в книжку пальчик". Тревожит, что таких "мальчиков" с каждым го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softHyphen/>
        <w:t xml:space="preserve">дом становится все больше. Для них чтение — тяжкая повинность. Они не осознают его не только как средство общекультурного развития, но и как средство, гарантирующее учебные успехи по всем предметам. Ведь чтение в школе связано не только с литературой. Оно является основой для изучения всех дисциплин, даже математики. </w:t>
      </w:r>
    </w:p>
    <w:p w:rsidR="00975594" w:rsidRPr="0096168F" w:rsidRDefault="00306B10" w:rsidP="00306B10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Нельзя не учитывать и прагматическую сторону чтения. Ведь огромная масса профессий, так или иначе, связана с чтением инструкций, факсов, договоров, почтовых отправлений и других деловых бумаг, что требует языкового развития.</w:t>
      </w:r>
    </w:p>
    <w:p w:rsidR="00306B10" w:rsidRPr="004E090A" w:rsidRDefault="003E0B75" w:rsidP="00975594">
      <w:pPr>
        <w:spacing w:after="0" w:line="240" w:lineRule="auto"/>
        <w:jc w:val="center"/>
        <w:rPr>
          <w:rFonts w:ascii="Times New Roman" w:eastAsia="Times New Roman" w:hAnsi="Times New Roman"/>
          <w:i/>
          <w:color w:val="008000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bCs/>
          <w:i/>
          <w:color w:val="008000"/>
          <w:sz w:val="36"/>
          <w:szCs w:val="36"/>
          <w:lang w:eastAsia="ru-RU"/>
        </w:rPr>
        <w:t>ЧТО МЕШАЕТ И ЧТО СОДЕЙСТВУЕТ ЧТЕНИЮ ДЕТЕЙ</w:t>
      </w:r>
    </w:p>
    <w:p w:rsidR="003E0B75" w:rsidRPr="0096168F" w:rsidRDefault="00306B1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Главной помехой чтению многие родители и сами дети считают нехватку времени.</w:t>
      </w:r>
    </w:p>
    <w:p w:rsidR="003E0B75" w:rsidRPr="0096168F" w:rsidRDefault="003E0B75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Вот что отвечает на этот вопрос французский педагог-словесник:</w:t>
      </w:r>
    </w:p>
    <w:p w:rsidR="003E0B75" w:rsidRPr="0096168F" w:rsidRDefault="003E0B75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"Коль скоро встает вопрос, есть ли время читать, стало быть, нет на то желания". Он считает, что вопрос не в том, есть ли у каждого из нас время читать, а в том, подарим ли мы себе и нашим детям счастье быть читателями. </w:t>
      </w:r>
    </w:p>
    <w:p w:rsidR="00306B10" w:rsidRDefault="00306B1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Чтение, как и любовь, — это просто образ жизни. Для интересной книги — всегда найдется время. </w:t>
      </w:r>
    </w:p>
    <w:p w:rsidR="003E0B75" w:rsidRPr="0096168F" w:rsidRDefault="00306B1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Надо согласиться, что «голубой» экран притягателен для ребенка. Ничто не заменит телевидение по актуальности, яркости и красочности, по эффекту присутствия. Но общение с книгой имеет свои преимущества по способности доставлять ни с чем несравнимое наслаждение уединения, отключения от внешних раздражителей, погружения в мир образов, созданных собственной фантазией.</w:t>
      </w:r>
    </w:p>
    <w:p w:rsidR="008A4F78" w:rsidRDefault="00306B10" w:rsidP="00306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        </w:t>
      </w:r>
    </w:p>
    <w:p w:rsidR="00306B10" w:rsidRDefault="008A4F78" w:rsidP="00306B1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Известны специальные издания книг, основанные на телевизионных передачах. Одним из них является серия книг "В мире животных", выпуск которой</w:t>
      </w:r>
      <w:r w:rsidR="00306B1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стал традиционным. </w:t>
      </w:r>
    </w:p>
    <w:p w:rsidR="003E0B75" w:rsidRPr="0096168F" w:rsidRDefault="00306B10" w:rsidP="00306B1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омпьютер может быть использован и во вред ребенку, который часы способен просиживать за компьютерными играми. </w:t>
      </w:r>
    </w:p>
    <w:p w:rsidR="003E0B75" w:rsidRPr="0096168F" w:rsidRDefault="00975594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Если влияние телевидения и компьютерных программ на чтение детей двойственно, то явно однозначной помехой общения с книгой является</w:t>
      </w:r>
      <w:r w:rsidR="00306B1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слабая техника чтения, касающаяся более всего</w:t>
      </w:r>
      <w:r w:rsidR="003E0B75"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младших школьников. Школьник, читающий по слогам, не способен полноценно воспринимать книгу. Его умственная энергия уходит на механическое складывание из букв и слогов слов и текста в целом. Это тормозит читательский интерес, эмоционально сковывает ребенка. Чтобы этот период не был затяжным, ребенку надо помочь.</w:t>
      </w: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СОВЕТ: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Если ваш ребенок делает лишь первые шаги</w:t>
      </w: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 </w:t>
      </w:r>
      <w:r w:rsidRPr="0096168F">
        <w:rPr>
          <w:rFonts w:ascii="Times New Roman" w:eastAsia="Times New Roman" w:hAnsi="Times New Roman"/>
          <w:b/>
          <w:sz w:val="36"/>
          <w:szCs w:val="36"/>
          <w:lang w:eastAsia="ru-RU"/>
        </w:rPr>
        <w:t>в</w:t>
      </w: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— яркие, с крупным шрифтом, где много картинок и сюжет, за которым интересно следить.</w:t>
      </w: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E0B75" w:rsidRPr="0096168F" w:rsidRDefault="00286BE0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Одним из главных факторов, стимулирующих чтение детей, является читающая семья и домашняя книжная среда.</w:t>
      </w: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E0B75" w:rsidRPr="004E090A" w:rsidRDefault="003E0B75" w:rsidP="00306B10">
      <w:pPr>
        <w:spacing w:after="0" w:line="240" w:lineRule="auto"/>
        <w:jc w:val="center"/>
        <w:rPr>
          <w:rFonts w:ascii="Times New Roman" w:eastAsia="Times New Roman" w:hAnsi="Times New Roman"/>
          <w:i/>
          <w:color w:val="008000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bCs/>
          <w:i/>
          <w:color w:val="008000"/>
          <w:sz w:val="36"/>
          <w:szCs w:val="36"/>
          <w:lang w:eastAsia="ru-RU"/>
        </w:rPr>
        <w:t>ЧТЕНИЕ ЧТЕНИЮ — РОЗНЬ</w:t>
      </w:r>
    </w:p>
    <w:p w:rsidR="003E0B75" w:rsidRPr="0096168F" w:rsidRDefault="00286BE0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Чтение детей по целям, мотивам и характеру разнообразно. Модель детского чтения чаще всего складывается из учебного, </w:t>
      </w:r>
      <w:proofErr w:type="spellStart"/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досугового</w:t>
      </w:r>
      <w:proofErr w:type="spellEnd"/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, делового, познавательного и чтения «для души». </w:t>
      </w:r>
    </w:p>
    <w:p w:rsidR="00306B10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СОВЕТ:</w:t>
      </w:r>
      <w:r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 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</w:t>
      </w:r>
    </w:p>
    <w:p w:rsidR="008A4F78" w:rsidRDefault="00286BE0" w:rsidP="003E0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Другое назначение детского чтения —</w:t>
      </w:r>
      <w:r w:rsidR="003E0B75" w:rsidRPr="009616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развлечение, релаксация, отдых. Чтение для веселья, для досуга. Или, как говорят дети, "чтобы посмеяться". Эту потребность хорошо </w:t>
      </w:r>
    </w:p>
    <w:p w:rsidR="008A4F78" w:rsidRDefault="008A4F78" w:rsidP="003E0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B75" w:rsidRPr="0096168F" w:rsidRDefault="003E0B75" w:rsidP="003E0B7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 xml:space="preserve">удовлетворяют комиксы, книги-парадоксы. Их функция — позабавить ребенка. К таким книгам для детей относятся произведения Д. Хармса, </w:t>
      </w:r>
      <w:proofErr w:type="spellStart"/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Г.Остера</w:t>
      </w:r>
      <w:proofErr w:type="spellEnd"/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, многие рассказы Э.Успенского</w:t>
      </w:r>
      <w:r w:rsidR="00306B10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r w:rsidRPr="0096168F">
        <w:rPr>
          <w:rFonts w:ascii="Times New Roman" w:eastAsia="Times New Roman" w:hAnsi="Times New Roman"/>
          <w:sz w:val="36"/>
          <w:szCs w:val="36"/>
          <w:lang w:eastAsia="ru-RU"/>
        </w:rPr>
        <w:t>В.Драгунского и других известных авторов. Любимой книгой многих поколений, с которой можно весело провести время, остается "Мюнхгаузен".</w:t>
      </w:r>
    </w:p>
    <w:p w:rsidR="003E0B75" w:rsidRPr="0096168F" w:rsidRDefault="00286BE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Корней Иванович Чуковский — классик веселой книги для малышей — рассказал в своем педагогическом труде "От двух до пяти", как ребята "ржали" от счастья, как только он прочел им несколько строк из этой книги. Он рассказал о том, как он читал детям под их взрывчатый хохот про топор, залетевший на луну, и про путешествие верхом на ядре, и про отрезанные лошадиные ноги, которые паслись на лугу, и, когда он на минуту останавливался, дети кричали: "Дальше!". Такой час чтения может рассеять любую неприятность ребенка.</w:t>
      </w:r>
    </w:p>
    <w:p w:rsidR="003E0B75" w:rsidRPr="004E090A" w:rsidRDefault="003E0B75" w:rsidP="009261F4">
      <w:pPr>
        <w:spacing w:after="0" w:line="240" w:lineRule="auto"/>
        <w:jc w:val="center"/>
        <w:rPr>
          <w:rFonts w:ascii="Times New Roman" w:eastAsia="Times New Roman" w:hAnsi="Times New Roman"/>
          <w:i/>
          <w:color w:val="008000"/>
          <w:sz w:val="36"/>
          <w:szCs w:val="36"/>
          <w:lang w:eastAsia="ru-RU"/>
        </w:rPr>
      </w:pPr>
      <w:r w:rsidRPr="004E090A">
        <w:rPr>
          <w:rFonts w:ascii="Times New Roman" w:eastAsia="Times New Roman" w:hAnsi="Times New Roman"/>
          <w:b/>
          <w:bCs/>
          <w:i/>
          <w:color w:val="008000"/>
          <w:sz w:val="36"/>
          <w:szCs w:val="36"/>
          <w:lang w:eastAsia="ru-RU"/>
        </w:rPr>
        <w:t>ДЕТСКОЕ ЧТЕНИЕ НУЖДАЕТСЯ В ПОДДЕРЖКЕ</w:t>
      </w:r>
    </w:p>
    <w:p w:rsidR="003E0B75" w:rsidRPr="0096168F" w:rsidRDefault="00286BE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Мы сейчас переживаем ответственный момент. Обществом все более осознается необходимость защиты и поддержки детского чтения на государственном уровне.</w:t>
      </w:r>
    </w:p>
    <w:p w:rsidR="003E0B75" w:rsidRPr="0096168F" w:rsidRDefault="00286BE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Решается не просто участь детского чтения. Решается судьба России, ее интеллектуальная мощь. Созданы предпосылки и обоснована необходимость создания Национальной программы чтения. Российским книжным союзом создан Комитет по чтению, который участвует в разработке такой программы. Цель программы — воспитание читающей нации, а ее ядро — молодое поколение. Создание программы и ее реализация невозможны без участия общественности, в том числе родителей.</w:t>
      </w:r>
    </w:p>
    <w:p w:rsidR="003E0B75" w:rsidRPr="0096168F" w:rsidRDefault="00286BE0" w:rsidP="003E0B75">
      <w:pPr>
        <w:spacing w:after="18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3E0B75" w:rsidRPr="0096168F">
        <w:rPr>
          <w:rFonts w:ascii="Times New Roman" w:eastAsia="Times New Roman" w:hAnsi="Times New Roman"/>
          <w:sz w:val="36"/>
          <w:szCs w:val="36"/>
          <w:lang w:eastAsia="ru-RU"/>
        </w:rPr>
        <w:t>По данным исследований, именно родителям в подавляющем большинстве обязаны наши читающие дети пробуждением интереса к книге.</w:t>
      </w:r>
    </w:p>
    <w:p w:rsidR="00975594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5594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5594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5594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5594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5594" w:rsidRPr="008A4F78" w:rsidRDefault="00975594" w:rsidP="0092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sectPr w:rsidR="00975594" w:rsidRPr="008A4F78" w:rsidSect="008A4F78">
      <w:pgSz w:w="11906" w:h="16838"/>
      <w:pgMar w:top="567" w:right="851" w:bottom="567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75"/>
    <w:rsid w:val="00286BE0"/>
    <w:rsid w:val="00306B10"/>
    <w:rsid w:val="003E0B75"/>
    <w:rsid w:val="004E090A"/>
    <w:rsid w:val="004E6B56"/>
    <w:rsid w:val="00613233"/>
    <w:rsid w:val="007279B0"/>
    <w:rsid w:val="008A4F78"/>
    <w:rsid w:val="009261F4"/>
    <w:rsid w:val="0096168F"/>
    <w:rsid w:val="00975594"/>
    <w:rsid w:val="00B6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dcterms:created xsi:type="dcterms:W3CDTF">2013-01-25T08:38:00Z</dcterms:created>
  <dcterms:modified xsi:type="dcterms:W3CDTF">2013-02-25T08:03:00Z</dcterms:modified>
</cp:coreProperties>
</file>