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36" w:rsidRPr="00302B36" w:rsidRDefault="00302B36" w:rsidP="00302B36">
      <w:pPr>
        <w:pStyle w:val="a4"/>
        <w:shd w:val="clear" w:color="auto" w:fill="F4F7FC"/>
        <w:spacing w:before="0" w:beforeAutospacing="0" w:after="0" w:afterAutospacing="0"/>
        <w:rPr>
          <w:sz w:val="28"/>
          <w:szCs w:val="28"/>
        </w:rPr>
      </w:pPr>
      <w:r w:rsidRPr="00302B36">
        <w:rPr>
          <w:b/>
          <w:bCs/>
          <w:sz w:val="28"/>
          <w:szCs w:val="28"/>
        </w:rPr>
        <w:t>Задача проекта:</w:t>
      </w:r>
    </w:p>
    <w:p w:rsidR="00302B36" w:rsidRPr="00302B36" w:rsidRDefault="00302B36" w:rsidP="00302B36">
      <w:pPr>
        <w:pStyle w:val="js-details-tasks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302B36">
        <w:rPr>
          <w:sz w:val="28"/>
          <w:szCs w:val="28"/>
        </w:rPr>
        <w:t>формирование системы профессиональных конкурсов, дающей гражданам возможности для профессионального и карьерного роста.</w:t>
      </w:r>
    </w:p>
    <w:p w:rsidR="00302B36" w:rsidRPr="00302B36" w:rsidRDefault="00302B36" w:rsidP="00302B36">
      <w:pPr>
        <w:pStyle w:val="a4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302B36">
        <w:rPr>
          <w:b/>
          <w:bCs/>
          <w:sz w:val="28"/>
          <w:szCs w:val="28"/>
        </w:rPr>
        <w:t>Главные цифры проекта (к 2024 году):</w:t>
      </w:r>
    </w:p>
    <w:p w:rsidR="00302B36" w:rsidRPr="00302B36" w:rsidRDefault="00302B36" w:rsidP="00302B36">
      <w:pPr>
        <w:pStyle w:val="js-details-stats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302B36">
        <w:rPr>
          <w:sz w:val="28"/>
          <w:szCs w:val="28"/>
        </w:rPr>
        <w:t xml:space="preserve">проведение 35 конкурсов с участием 1,7 </w:t>
      </w:r>
      <w:proofErr w:type="spellStart"/>
      <w:proofErr w:type="gramStart"/>
      <w:r w:rsidRPr="00302B36">
        <w:rPr>
          <w:sz w:val="28"/>
          <w:szCs w:val="28"/>
        </w:rPr>
        <w:t>млн</w:t>
      </w:r>
      <w:proofErr w:type="spellEnd"/>
      <w:proofErr w:type="gramEnd"/>
      <w:r w:rsidRPr="00302B36">
        <w:rPr>
          <w:sz w:val="28"/>
          <w:szCs w:val="28"/>
        </w:rPr>
        <w:t xml:space="preserve"> граждан России.</w:t>
      </w:r>
    </w:p>
    <w:p w:rsidR="00302B36" w:rsidRPr="00302B36" w:rsidRDefault="00302B36" w:rsidP="00302B36">
      <w:pPr>
        <w:pStyle w:val="a4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302B36">
        <w:rPr>
          <w:b/>
          <w:bCs/>
          <w:sz w:val="28"/>
          <w:szCs w:val="28"/>
        </w:rPr>
        <w:t>Общий бюджет проекта:</w:t>
      </w:r>
    </w:p>
    <w:p w:rsidR="00302B36" w:rsidRPr="00302B36" w:rsidRDefault="00302B36" w:rsidP="00302B36">
      <w:pPr>
        <w:pStyle w:val="js-details-budget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302B36">
        <w:rPr>
          <w:sz w:val="28"/>
          <w:szCs w:val="28"/>
        </w:rPr>
        <w:t xml:space="preserve">более 4,7 </w:t>
      </w:r>
      <w:proofErr w:type="spellStart"/>
      <w:proofErr w:type="gramStart"/>
      <w:r w:rsidRPr="00302B36">
        <w:rPr>
          <w:sz w:val="28"/>
          <w:szCs w:val="28"/>
        </w:rPr>
        <w:t>млрд</w:t>
      </w:r>
      <w:proofErr w:type="spellEnd"/>
      <w:proofErr w:type="gramEnd"/>
      <w:r w:rsidRPr="00302B36">
        <w:rPr>
          <w:sz w:val="28"/>
          <w:szCs w:val="28"/>
        </w:rPr>
        <w:t xml:space="preserve"> рублей</w:t>
      </w:r>
    </w:p>
    <w:p w:rsidR="005712B8" w:rsidRPr="00302B36" w:rsidRDefault="00302B36">
      <w:pPr>
        <w:rPr>
          <w:sz w:val="28"/>
          <w:szCs w:val="28"/>
        </w:rPr>
      </w:pPr>
    </w:p>
    <w:sectPr w:rsidR="005712B8" w:rsidRPr="00302B36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B36"/>
    <w:rsid w:val="0007118A"/>
    <w:rsid w:val="00136C10"/>
    <w:rsid w:val="00302B36"/>
    <w:rsid w:val="0083714E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0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30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30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budget">
    <w:name w:val="js-details-budget"/>
    <w:basedOn w:val="a"/>
    <w:rsid w:val="0030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248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2019-12-16T12:04:00Z</dcterms:created>
  <dcterms:modified xsi:type="dcterms:W3CDTF">2019-12-16T12:04:00Z</dcterms:modified>
</cp:coreProperties>
</file>