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19" w:rsidRDefault="00050377" w:rsidP="001954DB">
      <w:pPr>
        <w:shd w:val="clear" w:color="auto" w:fill="FFFFFF"/>
        <w:spacing w:before="222" w:after="665" w:line="288" w:lineRule="atLeast"/>
        <w:jc w:val="right"/>
        <w:outlineLvl w:val="0"/>
        <w:rPr>
          <w:rFonts w:ascii="Times New Roman" w:eastAsia="Times New Roman" w:hAnsi="Times New Roman"/>
          <w:i/>
          <w:color w:val="333333"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543425" y="857250"/>
            <wp:positionH relativeFrom="margin">
              <wp:align>right</wp:align>
            </wp:positionH>
            <wp:positionV relativeFrom="margin">
              <wp:align>top</wp:align>
            </wp:positionV>
            <wp:extent cx="2476500" cy="2260600"/>
            <wp:effectExtent l="0" t="0" r="0" b="6350"/>
            <wp:wrapSquare wrapText="bothSides"/>
            <wp:docPr id="1" name="Рисунок 1" descr="C:\Users\user1\Desktop\1336988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1336988_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2B19" w:rsidRPr="004118E0">
        <w:rPr>
          <w:rFonts w:ascii="Times New Roman" w:eastAsia="Times New Roman" w:hAnsi="Times New Roman"/>
          <w:i/>
          <w:color w:val="333333"/>
          <w:kern w:val="36"/>
          <w:sz w:val="32"/>
          <w:szCs w:val="32"/>
          <w:lang w:eastAsia="ru-RU"/>
        </w:rPr>
        <w:t>Тезисы выступления социального педагога</w:t>
      </w:r>
    </w:p>
    <w:p w:rsidR="00CF44E5" w:rsidRDefault="00A62B19" w:rsidP="00CF44E5">
      <w:pPr>
        <w:shd w:val="clear" w:color="auto" w:fill="FFFFFF"/>
        <w:spacing w:before="222" w:after="665" w:line="288" w:lineRule="atLeast"/>
        <w:jc w:val="center"/>
        <w:outlineLvl w:val="0"/>
        <w:rPr>
          <w:rFonts w:ascii="Times New Roman" w:eastAsia="Times New Roman" w:hAnsi="Times New Roman"/>
          <w:i/>
          <w:color w:val="333333"/>
          <w:kern w:val="36"/>
          <w:sz w:val="32"/>
          <w:szCs w:val="32"/>
          <w:lang w:eastAsia="ru-RU"/>
        </w:rPr>
      </w:pPr>
      <w:r w:rsidRPr="004118E0">
        <w:rPr>
          <w:rFonts w:ascii="Times New Roman" w:eastAsia="Times New Roman" w:hAnsi="Times New Roman"/>
          <w:i/>
          <w:color w:val="333333"/>
          <w:kern w:val="36"/>
          <w:sz w:val="32"/>
          <w:szCs w:val="32"/>
          <w:lang w:eastAsia="ru-RU"/>
        </w:rPr>
        <w:t>МБДО</w:t>
      </w:r>
      <w:r w:rsidR="00CF44E5" w:rsidRPr="004118E0">
        <w:rPr>
          <w:rFonts w:ascii="Times New Roman" w:eastAsia="Times New Roman" w:hAnsi="Times New Roman"/>
          <w:i/>
          <w:color w:val="333333"/>
          <w:kern w:val="36"/>
          <w:sz w:val="32"/>
          <w:szCs w:val="32"/>
          <w:lang w:eastAsia="ru-RU"/>
        </w:rPr>
        <w:t>У Детский сад № 183 Сафоновой И.В.</w:t>
      </w:r>
      <w:bookmarkStart w:id="0" w:name="_GoBack"/>
      <w:bookmarkEnd w:id="0"/>
    </w:p>
    <w:p w:rsidR="001954DB" w:rsidRDefault="001954DB" w:rsidP="001954DB">
      <w:pPr>
        <w:shd w:val="clear" w:color="auto" w:fill="FFFFFF"/>
        <w:spacing w:before="222" w:after="665" w:line="288" w:lineRule="atLeast"/>
        <w:outlineLvl w:val="0"/>
        <w:rPr>
          <w:rFonts w:ascii="Times New Roman" w:eastAsia="Times New Roman" w:hAnsi="Times New Roman"/>
          <w:i/>
          <w:color w:val="333333"/>
          <w:kern w:val="36"/>
          <w:sz w:val="32"/>
          <w:szCs w:val="32"/>
          <w:lang w:eastAsia="ru-RU"/>
        </w:rPr>
      </w:pPr>
    </w:p>
    <w:p w:rsidR="00CF44E5" w:rsidRPr="00CF44E5" w:rsidRDefault="008332FF" w:rsidP="001954DB">
      <w:pPr>
        <w:shd w:val="clear" w:color="auto" w:fill="FFFFFF"/>
        <w:spacing w:before="222" w:after="665" w:line="288" w:lineRule="atLeast"/>
        <w:outlineLvl w:val="0"/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  <w:t>Презентация опыта работы «Проект</w:t>
      </w:r>
      <w:r w:rsidR="00CF44E5"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  <w:t xml:space="preserve"> </w:t>
      </w:r>
      <w:r w:rsidR="00CF44E5" w:rsidRPr="00B0015C"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  <w:t>«</w:t>
      </w:r>
      <w:r w:rsidR="00CF44E5"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  <w:t>Для кого-то мелочь, для кого-то жизнь»</w:t>
      </w:r>
    </w:p>
    <w:p w:rsidR="00CF44E5" w:rsidRDefault="00D725B1" w:rsidP="00CF44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2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74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одних помощь животным — это способ избавиться от одиночества и плохого настроения, а у кого-то душа болит за бездомных животных, и он просто не может остав</w:t>
      </w:r>
      <w:r w:rsidR="00CF4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аться равнодушным наблюдателем, а становится членом волонтерского движения, в нашем случае</w:t>
      </w:r>
      <w:r w:rsidR="001954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CF4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акции помощи </w:t>
      </w:r>
      <w:r w:rsidR="001954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Приюту для </w:t>
      </w:r>
      <w:r w:rsidR="00CF4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бездомны</w:t>
      </w:r>
      <w:r w:rsidR="001954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CF4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собак. </w:t>
      </w:r>
    </w:p>
    <w:p w:rsidR="00D725B1" w:rsidRPr="00C7458E" w:rsidRDefault="001954DB" w:rsidP="00CF44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чем нуждаются животные</w:t>
      </w:r>
      <w:r w:rsidR="008254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первую очередь, </w:t>
      </w:r>
      <w:r w:rsidR="00CF4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простом человеческом внимании.</w:t>
      </w:r>
    </w:p>
    <w:p w:rsidR="00D725B1" w:rsidRDefault="00D725B1" w:rsidP="00CF44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4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Получается, что помощь животным — это прекрасный способ сделать более счастливым и себя, и братьев наших меньших.</w:t>
      </w:r>
    </w:p>
    <w:p w:rsidR="001557EE" w:rsidRDefault="001954DB" w:rsidP="001954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954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 взрослых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1954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приобщить к этой деятельности детей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F44E5" w:rsidRPr="001954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научить </w:t>
      </w:r>
      <w:r w:rsidR="001557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дошкольников </w:t>
      </w:r>
      <w:r w:rsidRPr="001954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не быть равнодушными к проблемам</w:t>
      </w:r>
      <w:r w:rsidR="00CF44E5" w:rsidRPr="001954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бездомных животных и приют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ов</w:t>
      </w:r>
      <w:r w:rsidR="00CF44E5" w:rsidRPr="001954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в которые они попадают.</w:t>
      </w:r>
    </w:p>
    <w:p w:rsidR="00050377" w:rsidRPr="001954DB" w:rsidRDefault="001557EE" w:rsidP="001954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Для этого в МБДОУ Детский сад № 183  в 2017 году был создан проект 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«Для кого – то мелочь, для кого- то жизнь»</w:t>
      </w:r>
      <w:r w:rsidR="008332FF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.</w:t>
      </w:r>
    </w:p>
    <w:p w:rsidR="00A62B19" w:rsidRPr="00921272" w:rsidRDefault="00A62B19" w:rsidP="00A62B1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E239C1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Целью </w:t>
      </w:r>
      <w:r w:rsidR="008332FF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данного </w:t>
      </w:r>
      <w:r w:rsidR="001557EE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является</w:t>
      </w:r>
      <w:r w:rsidRPr="00E239C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воспитание у детей дошкольного возраста гуманного, ответственного отношения к животным.</w:t>
      </w:r>
    </w:p>
    <w:p w:rsidR="00A62B19" w:rsidRPr="00E239C1" w:rsidRDefault="00A62B19" w:rsidP="00A62B1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З</w:t>
      </w:r>
      <w:r w:rsidRPr="00E239C1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адачи:</w:t>
      </w:r>
    </w:p>
    <w:p w:rsidR="00A62B19" w:rsidRPr="00E239C1" w:rsidRDefault="00A62B19" w:rsidP="00A62B1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E239C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Воспитывать у детей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бережное отношение, чувства, сопереживания к домашним животным – кошкам и собакам.</w:t>
      </w:r>
    </w:p>
    <w:p w:rsidR="00A62B19" w:rsidRPr="00E239C1" w:rsidRDefault="00A62B19" w:rsidP="00A62B1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Воспитывать у детей желание помогать бездомным животным.</w:t>
      </w:r>
    </w:p>
    <w:p w:rsidR="00A62B19" w:rsidRPr="00E239C1" w:rsidRDefault="00A62B19" w:rsidP="00A62B1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E239C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Формировать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 детей интерес к братьям нашим меньшим.</w:t>
      </w:r>
    </w:p>
    <w:p w:rsidR="00A62B19" w:rsidRDefault="00A62B19" w:rsidP="00A62B1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Привлечение семей воспитанников к оказанию посильной помощи приютам для бездомных животных.</w:t>
      </w:r>
      <w:r w:rsidRPr="00E239C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1557EE" w:rsidRDefault="00A62B19" w:rsidP="00A62B1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 рамках </w:t>
      </w:r>
      <w:r w:rsidR="001557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реализации проекта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были организованы следующие мероприятия: </w:t>
      </w:r>
    </w:p>
    <w:p w:rsidR="001557EE" w:rsidRPr="001557EE" w:rsidRDefault="00044027" w:rsidP="001557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занятия для детей (рисование, лепка, аппликация «Мой пушистый друг»,  НОД по развитию речи «Расскажи о домашнем любимце» и др.)</w:t>
      </w:r>
      <w:r w:rsidR="00A62B19" w:rsidRPr="001557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1557EE" w:rsidRPr="001557EE" w:rsidRDefault="00A62B19" w:rsidP="001557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557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выставка детского рисунка «Домашние любимцы», </w:t>
      </w:r>
    </w:p>
    <w:p w:rsidR="001557EE" w:rsidRPr="001557EE" w:rsidRDefault="00A62B19" w:rsidP="001557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557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информирование родителей (листовки, информация на групповых стендах, на сайте ДОУ, </w:t>
      </w:r>
      <w:r w:rsidR="0004402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выступление соц. педагога на </w:t>
      </w:r>
      <w:r w:rsidRPr="001557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родительски</w:t>
      </w:r>
      <w:r w:rsidR="0004402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х</w:t>
      </w:r>
      <w:r w:rsidRPr="001557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собрания</w:t>
      </w:r>
      <w:r w:rsidR="0004402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х</w:t>
      </w:r>
      <w:r w:rsidRPr="001557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), </w:t>
      </w:r>
    </w:p>
    <w:p w:rsidR="00A62B19" w:rsidRPr="001557EE" w:rsidRDefault="00D725B1" w:rsidP="001557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557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как заключительное мероприятие - </w:t>
      </w:r>
      <w:r w:rsidR="00A62B19" w:rsidRPr="001557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сбор помощи приюту для бездомных собак п. </w:t>
      </w:r>
      <w:proofErr w:type="spellStart"/>
      <w:r w:rsidR="00A62B19" w:rsidRPr="001557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Катунино</w:t>
      </w:r>
      <w:proofErr w:type="spellEnd"/>
      <w:r w:rsidR="00A62B19" w:rsidRPr="001557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A62B19" w:rsidRDefault="001557EE" w:rsidP="00A62B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A62B19">
        <w:rPr>
          <w:rFonts w:ascii="Times New Roman" w:hAnsi="Times New Roman"/>
          <w:sz w:val="28"/>
          <w:szCs w:val="28"/>
        </w:rPr>
        <w:t>ряду с привычными методами и приемами при проведении занятий, таких как игровой,</w:t>
      </w:r>
      <w:r w:rsidR="001954DB">
        <w:rPr>
          <w:rFonts w:ascii="Times New Roman" w:hAnsi="Times New Roman"/>
          <w:sz w:val="28"/>
          <w:szCs w:val="28"/>
        </w:rPr>
        <w:t xml:space="preserve"> практический, активно использовала</w:t>
      </w:r>
      <w:r w:rsidR="00A62B19">
        <w:rPr>
          <w:rFonts w:ascii="Times New Roman" w:hAnsi="Times New Roman"/>
          <w:sz w:val="28"/>
          <w:szCs w:val="28"/>
        </w:rPr>
        <w:t xml:space="preserve"> просмотр видео</w:t>
      </w:r>
      <w:r w:rsidR="00D725B1">
        <w:rPr>
          <w:rFonts w:ascii="Times New Roman" w:hAnsi="Times New Roman"/>
          <w:sz w:val="28"/>
          <w:szCs w:val="28"/>
        </w:rPr>
        <w:t>сюжетов</w:t>
      </w:r>
      <w:r w:rsidR="00A62B19">
        <w:rPr>
          <w:rFonts w:ascii="Times New Roman" w:hAnsi="Times New Roman"/>
          <w:sz w:val="28"/>
          <w:szCs w:val="28"/>
        </w:rPr>
        <w:t xml:space="preserve">, презентаций, совместное обсуждение и анализ </w:t>
      </w:r>
      <w:proofErr w:type="gramStart"/>
      <w:r w:rsidR="00A62B19">
        <w:rPr>
          <w:rFonts w:ascii="Times New Roman" w:hAnsi="Times New Roman"/>
          <w:sz w:val="28"/>
          <w:szCs w:val="28"/>
        </w:rPr>
        <w:t>увиденного</w:t>
      </w:r>
      <w:proofErr w:type="gramEnd"/>
      <w:r w:rsidR="00A62B19">
        <w:rPr>
          <w:rFonts w:ascii="Times New Roman" w:hAnsi="Times New Roman"/>
          <w:sz w:val="28"/>
          <w:szCs w:val="28"/>
        </w:rPr>
        <w:t>.</w:t>
      </w:r>
    </w:p>
    <w:p w:rsidR="008332FF" w:rsidRPr="00BF4EA2" w:rsidRDefault="00AE3164" w:rsidP="00A62B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нашем детском саду </w:t>
      </w:r>
      <w:r w:rsidR="001557EE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получил большой эмоциональный отклик у воспитанников,</w:t>
      </w:r>
      <w:r w:rsidR="001557EE">
        <w:rPr>
          <w:rFonts w:ascii="Times New Roman" w:hAnsi="Times New Roman"/>
          <w:sz w:val="28"/>
          <w:szCs w:val="28"/>
        </w:rPr>
        <w:t xml:space="preserve"> их родителей и сотрудников ДОУ и</w:t>
      </w:r>
      <w:r w:rsidR="001557EE" w:rsidRPr="001557EE">
        <w:rPr>
          <w:rFonts w:ascii="Times New Roman" w:hAnsi="Times New Roman"/>
          <w:sz w:val="28"/>
          <w:szCs w:val="28"/>
        </w:rPr>
        <w:t xml:space="preserve"> </w:t>
      </w:r>
      <w:r w:rsidR="001557EE">
        <w:rPr>
          <w:rFonts w:ascii="Times New Roman" w:hAnsi="Times New Roman"/>
          <w:sz w:val="28"/>
          <w:szCs w:val="28"/>
        </w:rPr>
        <w:t>стал</w:t>
      </w:r>
      <w:r w:rsidR="008332FF">
        <w:rPr>
          <w:rFonts w:ascii="Times New Roman" w:hAnsi="Times New Roman"/>
          <w:sz w:val="28"/>
          <w:szCs w:val="28"/>
        </w:rPr>
        <w:t xml:space="preserve"> традиционным, ежегодным.</w:t>
      </w:r>
    </w:p>
    <w:p w:rsidR="00A62B19" w:rsidRPr="00BF4EA2" w:rsidRDefault="00A62B19" w:rsidP="00A62B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67F7" w:rsidRDefault="00C267F7"/>
    <w:sectPr w:rsidR="00C267F7" w:rsidSect="005E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B278E"/>
    <w:multiLevelType w:val="hybridMultilevel"/>
    <w:tmpl w:val="3B7C6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5D"/>
    <w:rsid w:val="00044027"/>
    <w:rsid w:val="00050377"/>
    <w:rsid w:val="001557EE"/>
    <w:rsid w:val="001954DB"/>
    <w:rsid w:val="0055415B"/>
    <w:rsid w:val="00825489"/>
    <w:rsid w:val="008332FF"/>
    <w:rsid w:val="00A62B19"/>
    <w:rsid w:val="00AE3164"/>
    <w:rsid w:val="00C267F7"/>
    <w:rsid w:val="00CA175D"/>
    <w:rsid w:val="00CA28DA"/>
    <w:rsid w:val="00CF44E5"/>
    <w:rsid w:val="00D725B1"/>
    <w:rsid w:val="00E4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Сафонова</dc:creator>
  <cp:lastModifiedBy>Татьяна</cp:lastModifiedBy>
  <cp:revision>2</cp:revision>
  <dcterms:created xsi:type="dcterms:W3CDTF">2020-10-08T09:15:00Z</dcterms:created>
  <dcterms:modified xsi:type="dcterms:W3CDTF">2020-10-08T09:15:00Z</dcterms:modified>
</cp:coreProperties>
</file>